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E9CDC" w14:textId="041D5EC5" w:rsidR="00917A91" w:rsidRDefault="00AF239E">
      <w:pPr>
        <w:rPr>
          <w:rFonts w:ascii="Times New Roman" w:hAnsi="Times New Roman" w:cs="Times New Roman"/>
          <w:sz w:val="24"/>
          <w:szCs w:val="24"/>
        </w:rPr>
      </w:pPr>
      <w:commentRangeStart w:id="0"/>
      <w:r>
        <w:rPr>
          <w:rFonts w:ascii="Times New Roman" w:hAnsi="Times New Roman" w:cs="Times New Roman"/>
          <w:sz w:val="24"/>
          <w:szCs w:val="24"/>
        </w:rPr>
        <w:t>RESEARCH ARTICLE</w:t>
      </w:r>
      <w:commentRangeEnd w:id="0"/>
      <w:r>
        <w:rPr>
          <w:rStyle w:val="CommentReference"/>
        </w:rPr>
        <w:commentReference w:id="0"/>
      </w:r>
    </w:p>
    <w:p w14:paraId="4830879A" w14:textId="2FC6E1F4" w:rsidR="00AF239E" w:rsidRPr="00AF239E" w:rsidRDefault="00AF239E" w:rsidP="00AF239E">
      <w:pPr>
        <w:keepNext/>
        <w:keepLines/>
        <w:spacing w:line="276" w:lineRule="auto"/>
        <w:jc w:val="center"/>
        <w:outlineLvl w:val="1"/>
        <w:rPr>
          <w:rFonts w:ascii="Times New Roman" w:eastAsia="MS Gothic" w:hAnsi="Times New Roman" w:cs="Times New Roman"/>
          <w:b/>
          <w:bCs/>
          <w:kern w:val="0"/>
          <w:sz w:val="24"/>
          <w:szCs w:val="24"/>
          <w14:ligatures w14:val="none"/>
        </w:rPr>
      </w:pPr>
      <w:commentRangeStart w:id="1"/>
      <w:r w:rsidRPr="00DC5D5D">
        <w:rPr>
          <w:rFonts w:ascii="Times New Roman" w:eastAsia="MS Gothic" w:hAnsi="Times New Roman" w:cs="Times New Roman"/>
          <w:b/>
          <w:bCs/>
          <w:kern w:val="0"/>
          <w:sz w:val="24"/>
          <w:szCs w:val="24"/>
          <w14:ligatures w14:val="none"/>
        </w:rPr>
        <w:t>Integrating Meteorological Insights and Machine Learning for Sugarcane Yield Prediction in South Gujarat</w:t>
      </w:r>
      <w:commentRangeEnd w:id="1"/>
      <w:r w:rsidRPr="00DC5D5D">
        <w:rPr>
          <w:rFonts w:ascii="Times New Roman" w:eastAsia="MS Gothic" w:hAnsi="Times New Roman" w:cs="Times New Roman"/>
          <w:b/>
          <w:bCs/>
          <w:kern w:val="0"/>
          <w:sz w:val="24"/>
          <w:szCs w:val="24"/>
          <w14:ligatures w14:val="none"/>
        </w:rPr>
        <w:commentReference w:id="1"/>
      </w:r>
    </w:p>
    <w:p w14:paraId="7210D101" w14:textId="63CBA91A" w:rsidR="00AF239E" w:rsidRPr="00AF239E" w:rsidRDefault="00AF239E" w:rsidP="00AF239E">
      <w:pPr>
        <w:widowControl w:val="0"/>
        <w:autoSpaceDE w:val="0"/>
        <w:autoSpaceDN w:val="0"/>
        <w:spacing w:after="0" w:line="360" w:lineRule="auto"/>
        <w:ind w:right="185"/>
        <w:jc w:val="center"/>
        <w:outlineLvl w:val="0"/>
        <w:rPr>
          <w:rFonts w:ascii="Times New Roman" w:eastAsia="Times New Roman" w:hAnsi="Times New Roman" w:cs="Shruti"/>
          <w:b/>
          <w:bCs/>
          <w:spacing w:val="-2"/>
          <w:kern w:val="0"/>
          <w:sz w:val="24"/>
          <w:szCs w:val="24"/>
          <w:lang w:val="en-US"/>
          <w14:ligatures w14:val="none"/>
        </w:rPr>
      </w:pPr>
      <w:r w:rsidRPr="00AF239E">
        <w:rPr>
          <w:rFonts w:ascii="Times New Roman" w:eastAsia="Times New Roman" w:hAnsi="Times New Roman" w:cs="Shruti"/>
          <w:b/>
          <w:bCs/>
          <w:spacing w:val="-3"/>
          <w:kern w:val="0"/>
          <w:sz w:val="24"/>
          <w:szCs w:val="24"/>
          <w:lang w:val="en-US"/>
          <w14:ligatures w14:val="none"/>
        </w:rPr>
        <w:t>V. B. Virani</w:t>
      </w:r>
      <w:r w:rsidRPr="00AF239E">
        <w:rPr>
          <w:rFonts w:ascii="Times New Roman" w:eastAsia="Times New Roman" w:hAnsi="Times New Roman" w:cs="Shruti"/>
          <w:b/>
          <w:bCs/>
          <w:spacing w:val="-3"/>
          <w:kern w:val="0"/>
          <w:sz w:val="24"/>
          <w:szCs w:val="24"/>
          <w:vertAlign w:val="superscript"/>
          <w:lang w:val="en-US"/>
          <w14:ligatures w14:val="none"/>
        </w:rPr>
        <w:t>1*</w:t>
      </w:r>
      <w:r w:rsidRPr="00AF239E">
        <w:rPr>
          <w:rFonts w:ascii="Times New Roman" w:eastAsia="Times New Roman" w:hAnsi="Times New Roman" w:cs="Shruti"/>
          <w:b/>
          <w:bCs/>
          <w:spacing w:val="-2"/>
          <w:kern w:val="0"/>
          <w:sz w:val="24"/>
          <w:szCs w:val="24"/>
          <w:lang w:val="en-US"/>
          <w14:ligatures w14:val="none"/>
        </w:rPr>
        <w:t>, D. R. Vaghasiya</w:t>
      </w:r>
      <w:r w:rsidRPr="00AF239E">
        <w:rPr>
          <w:rFonts w:ascii="Times New Roman" w:eastAsia="Times New Roman" w:hAnsi="Times New Roman" w:cs="Shruti"/>
          <w:b/>
          <w:bCs/>
          <w:spacing w:val="-2"/>
          <w:kern w:val="0"/>
          <w:sz w:val="24"/>
          <w:szCs w:val="24"/>
          <w:vertAlign w:val="superscript"/>
          <w:lang w:val="en-US"/>
          <w14:ligatures w14:val="none"/>
        </w:rPr>
        <w:t>2</w:t>
      </w:r>
      <w:r w:rsidRPr="00AF239E">
        <w:rPr>
          <w:rFonts w:ascii="Times New Roman" w:eastAsia="Times New Roman" w:hAnsi="Times New Roman" w:cs="Shruti"/>
          <w:b/>
          <w:bCs/>
          <w:spacing w:val="-2"/>
          <w:kern w:val="0"/>
          <w:sz w:val="24"/>
          <w:szCs w:val="24"/>
          <w:lang w:val="en-US"/>
          <w14:ligatures w14:val="none"/>
        </w:rPr>
        <w:t>, and N. M. Chaudhari</w:t>
      </w:r>
      <w:r>
        <w:rPr>
          <w:rFonts w:ascii="Times New Roman" w:eastAsia="Times New Roman" w:hAnsi="Times New Roman" w:cs="Shruti"/>
          <w:b/>
          <w:bCs/>
          <w:spacing w:val="-2"/>
          <w:kern w:val="0"/>
          <w:sz w:val="24"/>
          <w:szCs w:val="24"/>
          <w:vertAlign w:val="superscript"/>
          <w:lang w:val="en-US"/>
          <w14:ligatures w14:val="none"/>
        </w:rPr>
        <w:t>3</w:t>
      </w:r>
    </w:p>
    <w:p w14:paraId="0A2EF573" w14:textId="77777777" w:rsidR="00AF239E" w:rsidRPr="00AF239E" w:rsidRDefault="00AF239E" w:rsidP="00AF239E">
      <w:pPr>
        <w:widowControl w:val="0"/>
        <w:autoSpaceDE w:val="0"/>
        <w:autoSpaceDN w:val="0"/>
        <w:spacing w:after="0" w:line="360" w:lineRule="auto"/>
        <w:ind w:right="185"/>
        <w:jc w:val="center"/>
        <w:outlineLvl w:val="0"/>
        <w:rPr>
          <w:rFonts w:ascii="Times New Roman" w:eastAsia="Times New Roman" w:hAnsi="Times New Roman" w:cs="Shruti"/>
          <w:spacing w:val="-2"/>
          <w:kern w:val="0"/>
          <w:sz w:val="20"/>
          <w:szCs w:val="20"/>
          <w:lang w:val="en-US"/>
          <w14:ligatures w14:val="none"/>
        </w:rPr>
      </w:pPr>
      <w:r w:rsidRPr="00AF239E">
        <w:rPr>
          <w:rFonts w:ascii="Times New Roman" w:eastAsia="Times New Roman" w:hAnsi="Times New Roman" w:cs="Shruti"/>
          <w:spacing w:val="-2"/>
          <w:kern w:val="0"/>
          <w:vertAlign w:val="superscript"/>
          <w:lang w:val="en-US"/>
          <w14:ligatures w14:val="none"/>
        </w:rPr>
        <w:t>1</w:t>
      </w:r>
      <w:r w:rsidRPr="00AF239E">
        <w:rPr>
          <w:rFonts w:ascii="Times New Roman" w:eastAsia="Times New Roman" w:hAnsi="Times New Roman" w:cs="Shruti"/>
          <w:spacing w:val="-2"/>
          <w:kern w:val="0"/>
          <w:sz w:val="20"/>
          <w:szCs w:val="20"/>
          <w:lang w:val="en-US"/>
          <w14:ligatures w14:val="none"/>
        </w:rPr>
        <w:t>Agricultural Meteorological Cell, Navsari Agricultural University, Navsari, Gujarat, India</w:t>
      </w:r>
    </w:p>
    <w:p w14:paraId="468AE769" w14:textId="77777777" w:rsidR="00AF239E" w:rsidRPr="00AF239E" w:rsidRDefault="00AF239E" w:rsidP="00AF239E">
      <w:pPr>
        <w:widowControl w:val="0"/>
        <w:autoSpaceDE w:val="0"/>
        <w:autoSpaceDN w:val="0"/>
        <w:spacing w:after="0" w:line="360" w:lineRule="auto"/>
        <w:ind w:right="185"/>
        <w:jc w:val="center"/>
        <w:outlineLvl w:val="0"/>
        <w:rPr>
          <w:rFonts w:ascii="Times New Roman" w:eastAsia="Times New Roman" w:hAnsi="Times New Roman" w:cs="Shruti"/>
          <w:spacing w:val="-2"/>
          <w:kern w:val="0"/>
          <w:sz w:val="20"/>
          <w:szCs w:val="20"/>
          <w:lang w:val="en-US"/>
          <w14:ligatures w14:val="none"/>
        </w:rPr>
      </w:pPr>
      <w:r w:rsidRPr="00AF239E">
        <w:rPr>
          <w:rFonts w:ascii="Times New Roman" w:eastAsia="Times New Roman" w:hAnsi="Times New Roman" w:cs="Shruti"/>
          <w:spacing w:val="-2"/>
          <w:kern w:val="0"/>
          <w:vertAlign w:val="superscript"/>
          <w:lang w:val="en-US"/>
          <w14:ligatures w14:val="none"/>
        </w:rPr>
        <w:t>2</w:t>
      </w:r>
      <w:r w:rsidRPr="00AF239E">
        <w:rPr>
          <w:rFonts w:ascii="Times New Roman" w:eastAsia="Times New Roman" w:hAnsi="Times New Roman" w:cs="Shruti"/>
          <w:spacing w:val="-2"/>
          <w:kern w:val="0"/>
          <w:sz w:val="20"/>
          <w:szCs w:val="20"/>
          <w:lang w:val="en-US"/>
          <w14:ligatures w14:val="none"/>
        </w:rPr>
        <w:t>Agricultural Meteorological Cell, Junagadh Agricultural University, Junagadh, Gujarat, India</w:t>
      </w:r>
    </w:p>
    <w:p w14:paraId="7D555DCF" w14:textId="3C3C1EC9" w:rsidR="00AF239E" w:rsidRPr="00AF239E" w:rsidRDefault="00AF239E" w:rsidP="00AF239E">
      <w:pPr>
        <w:widowControl w:val="0"/>
        <w:autoSpaceDE w:val="0"/>
        <w:autoSpaceDN w:val="0"/>
        <w:spacing w:after="0" w:line="360" w:lineRule="auto"/>
        <w:ind w:right="185"/>
        <w:jc w:val="center"/>
        <w:outlineLvl w:val="0"/>
        <w:rPr>
          <w:rFonts w:ascii="Times New Roman" w:eastAsia="Times New Roman" w:hAnsi="Times New Roman" w:cs="Shruti"/>
          <w:spacing w:val="-2"/>
          <w:kern w:val="0"/>
          <w:sz w:val="20"/>
          <w:szCs w:val="20"/>
          <w:lang w:val="en-US"/>
          <w14:ligatures w14:val="none"/>
        </w:rPr>
      </w:pPr>
      <w:r>
        <w:rPr>
          <w:rFonts w:ascii="Times New Roman" w:eastAsia="Times New Roman" w:hAnsi="Times New Roman" w:cs="Shruti"/>
          <w:spacing w:val="-2"/>
          <w:kern w:val="0"/>
          <w:sz w:val="20"/>
          <w:szCs w:val="20"/>
          <w:vertAlign w:val="superscript"/>
          <w:lang w:val="en-US"/>
          <w14:ligatures w14:val="none"/>
        </w:rPr>
        <w:t>3</w:t>
      </w:r>
      <w:r w:rsidRPr="00AF239E">
        <w:rPr>
          <w:rFonts w:ascii="Times New Roman" w:eastAsia="Times New Roman" w:hAnsi="Times New Roman" w:cs="Shruti"/>
          <w:spacing w:val="-2"/>
          <w:kern w:val="0"/>
          <w:sz w:val="20"/>
          <w:szCs w:val="20"/>
          <w:lang w:val="en-US"/>
          <w14:ligatures w14:val="none"/>
        </w:rPr>
        <w:t>Dept. of Soil Science and Agril. Chemistry, Navsari Agricultural University, Navsari, Gujarat, India</w:t>
      </w:r>
    </w:p>
    <w:p w14:paraId="4EFCBCF1" w14:textId="77777777" w:rsidR="00AF239E" w:rsidRPr="00AF239E" w:rsidRDefault="00AF239E" w:rsidP="00AF239E">
      <w:pPr>
        <w:widowControl w:val="0"/>
        <w:autoSpaceDE w:val="0"/>
        <w:autoSpaceDN w:val="0"/>
        <w:spacing w:line="360" w:lineRule="auto"/>
        <w:ind w:right="185"/>
        <w:jc w:val="center"/>
        <w:outlineLvl w:val="0"/>
        <w:rPr>
          <w:rFonts w:ascii="Times New Roman" w:eastAsia="Times New Roman" w:hAnsi="Times New Roman" w:cs="Shruti"/>
          <w:spacing w:val="-2"/>
          <w:kern w:val="0"/>
          <w:sz w:val="20"/>
          <w:szCs w:val="20"/>
          <w:lang w:val="en-US"/>
          <w14:ligatures w14:val="none"/>
        </w:rPr>
      </w:pPr>
      <w:r w:rsidRPr="00AF239E">
        <w:rPr>
          <w:rFonts w:ascii="Times New Roman" w:eastAsia="Times New Roman" w:hAnsi="Times New Roman" w:cs="Shruti"/>
          <w:spacing w:val="-2"/>
          <w:kern w:val="0"/>
          <w:sz w:val="20"/>
          <w:szCs w:val="20"/>
          <w:lang w:val="en-US"/>
          <w14:ligatures w14:val="none"/>
        </w:rPr>
        <w:t xml:space="preserve">*Corresponding author e-mail: </w:t>
      </w:r>
      <w:hyperlink r:id="rId9" w:history="1">
        <w:r w:rsidRPr="00AF239E">
          <w:rPr>
            <w:rFonts w:ascii="Times New Roman" w:eastAsia="Times New Roman" w:hAnsi="Times New Roman" w:cs="Shruti"/>
            <w:color w:val="0563C1"/>
            <w:spacing w:val="-2"/>
            <w:kern w:val="0"/>
            <w:sz w:val="20"/>
            <w:szCs w:val="20"/>
            <w:u w:val="single"/>
            <w:lang w:val="en-US"/>
            <w14:ligatures w14:val="none"/>
          </w:rPr>
          <w:t>vivekvirani.vv@gmail.com</w:t>
        </w:r>
      </w:hyperlink>
    </w:p>
    <w:p w14:paraId="65707026" w14:textId="77777777" w:rsidR="00AF239E" w:rsidRPr="00AF239E" w:rsidRDefault="00AF239E" w:rsidP="00AF239E">
      <w:pPr>
        <w:spacing w:before="240" w:after="0"/>
        <w:rPr>
          <w:rFonts w:ascii="Times New Roman" w:hAnsi="Times New Roman" w:cs="Times New Roman"/>
          <w:b/>
          <w:bCs/>
          <w:iCs/>
          <w:sz w:val="28"/>
          <w:szCs w:val="28"/>
        </w:rPr>
      </w:pPr>
      <w:r w:rsidRPr="00AF239E">
        <w:rPr>
          <w:rFonts w:ascii="Times New Roman" w:hAnsi="Times New Roman" w:cs="Times New Roman"/>
          <w:b/>
          <w:bCs/>
          <w:iCs/>
          <w:sz w:val="28"/>
          <w:szCs w:val="28"/>
        </w:rPr>
        <w:t>Acknowledgments</w:t>
      </w:r>
    </w:p>
    <w:p w14:paraId="258B4A68" w14:textId="77777777" w:rsidR="00AF239E" w:rsidRPr="00AF239E" w:rsidRDefault="00AF239E" w:rsidP="00AF239E">
      <w:pPr>
        <w:spacing w:line="360" w:lineRule="auto"/>
        <w:jc w:val="both"/>
        <w:rPr>
          <w:rFonts w:ascii="Times New Roman" w:hAnsi="Times New Roman" w:cs="Times New Roman"/>
          <w:bCs/>
          <w:iCs/>
        </w:rPr>
      </w:pPr>
      <w:r w:rsidRPr="00AF239E">
        <w:rPr>
          <w:rFonts w:ascii="Times New Roman" w:hAnsi="Times New Roman" w:cs="Times New Roman"/>
          <w:bCs/>
          <w:iCs/>
        </w:rPr>
        <w:t>Author acknowledges the providers of Landsat 8 data and the developers of GRASS GIS software for their indirectly contributions to geospatial analysis. Finally, author express our gratitude to our families and peers for their continuous support and encouragement throughout this research.</w:t>
      </w:r>
    </w:p>
    <w:p w14:paraId="6BB24122" w14:textId="77777777" w:rsidR="00AF239E" w:rsidRPr="00AF239E" w:rsidRDefault="00AF239E" w:rsidP="00AF239E">
      <w:pPr>
        <w:rPr>
          <w:rFonts w:ascii="Times New Roman" w:hAnsi="Times New Roman" w:cs="Times New Roman"/>
          <w:b/>
          <w:iCs/>
          <w:sz w:val="24"/>
          <w:szCs w:val="24"/>
        </w:rPr>
      </w:pPr>
      <w:r w:rsidRPr="00AF239E">
        <w:rPr>
          <w:rFonts w:ascii="Times New Roman" w:hAnsi="Times New Roman" w:cs="Times New Roman"/>
          <w:b/>
          <w:iCs/>
          <w:sz w:val="28"/>
          <w:szCs w:val="28"/>
          <w:lang w:val="en-US"/>
        </w:rPr>
        <w:t>Declarations</w:t>
      </w:r>
    </w:p>
    <w:p w14:paraId="3079AEE3" w14:textId="77777777" w:rsidR="00AF239E" w:rsidRPr="00AF239E" w:rsidRDefault="00AF239E" w:rsidP="00AF239E">
      <w:pPr>
        <w:spacing w:after="0" w:line="360" w:lineRule="auto"/>
        <w:rPr>
          <w:rFonts w:ascii="Times New Roman" w:hAnsi="Times New Roman" w:cs="Times New Roman"/>
          <w:b/>
          <w:bCs/>
          <w:iCs/>
        </w:rPr>
      </w:pPr>
      <w:commentRangeStart w:id="2"/>
      <w:r w:rsidRPr="00AF239E">
        <w:rPr>
          <w:rFonts w:ascii="Times New Roman" w:hAnsi="Times New Roman" w:cs="Times New Roman"/>
          <w:b/>
          <w:bCs/>
          <w:iCs/>
        </w:rPr>
        <w:t>Author contributions</w:t>
      </w:r>
      <w:commentRangeEnd w:id="2"/>
      <w:r w:rsidR="00EF3BE9">
        <w:rPr>
          <w:rStyle w:val="CommentReference"/>
        </w:rPr>
        <w:commentReference w:id="2"/>
      </w:r>
    </w:p>
    <w:p w14:paraId="473705EB" w14:textId="009813BB" w:rsidR="00AF239E" w:rsidRPr="00AF239E" w:rsidRDefault="00AF239E" w:rsidP="00AC1EDF">
      <w:pPr>
        <w:spacing w:line="360" w:lineRule="auto"/>
        <w:jc w:val="both"/>
        <w:rPr>
          <w:rFonts w:ascii="Times New Roman" w:hAnsi="Times New Roman" w:cs="Times New Roman"/>
          <w:bCs/>
          <w:iCs/>
        </w:rPr>
      </w:pPr>
      <w:r w:rsidRPr="00AF239E">
        <w:rPr>
          <w:rFonts w:ascii="Times New Roman" w:hAnsi="Times New Roman" w:cs="Times New Roman"/>
          <w:b/>
          <w:bCs/>
          <w:iCs/>
        </w:rPr>
        <w:t>V. B. Virani:</w:t>
      </w:r>
      <w:r w:rsidRPr="00AF239E">
        <w:rPr>
          <w:rFonts w:ascii="Times New Roman" w:hAnsi="Times New Roman" w:cs="Times New Roman"/>
          <w:bCs/>
          <w:iCs/>
        </w:rPr>
        <w:t xml:space="preserve"> Conceptualization, Writing – original draft, Methodology, Visualization, Software, Data curation. </w:t>
      </w:r>
      <w:r w:rsidRPr="00AF239E">
        <w:rPr>
          <w:rFonts w:ascii="Times New Roman" w:eastAsia="Times New Roman" w:hAnsi="Times New Roman" w:cs="Shruti"/>
          <w:b/>
          <w:bCs/>
          <w:spacing w:val="-2"/>
          <w:kern w:val="0"/>
          <w:sz w:val="24"/>
          <w:szCs w:val="24"/>
          <w:lang w:val="en-US"/>
          <w14:ligatures w14:val="none"/>
        </w:rPr>
        <w:t>D. R. Vaghasiya</w:t>
      </w:r>
      <w:r>
        <w:rPr>
          <w:rFonts w:ascii="Times New Roman" w:eastAsia="Times New Roman" w:hAnsi="Times New Roman" w:cs="Shruti"/>
          <w:b/>
          <w:bCs/>
          <w:spacing w:val="-2"/>
          <w:kern w:val="0"/>
          <w:sz w:val="24"/>
          <w:szCs w:val="24"/>
          <w:lang w:val="en-US"/>
          <w14:ligatures w14:val="none"/>
        </w:rPr>
        <w:t xml:space="preserve">: </w:t>
      </w:r>
      <w:r w:rsidRPr="00AF239E">
        <w:rPr>
          <w:rFonts w:ascii="Times New Roman" w:hAnsi="Times New Roman" w:cs="Times New Roman"/>
          <w:bCs/>
          <w:iCs/>
        </w:rPr>
        <w:t>Writing – original draft, Methodology</w:t>
      </w:r>
      <w:r>
        <w:rPr>
          <w:rFonts w:ascii="Times New Roman" w:eastAsia="Times New Roman" w:hAnsi="Times New Roman" w:cs="Shruti"/>
          <w:b/>
          <w:bCs/>
          <w:spacing w:val="-2"/>
          <w:kern w:val="0"/>
          <w:sz w:val="24"/>
          <w:szCs w:val="24"/>
          <w:lang w:val="en-US"/>
          <w14:ligatures w14:val="none"/>
        </w:rPr>
        <w:t xml:space="preserve">. </w:t>
      </w:r>
      <w:r w:rsidRPr="00AF239E">
        <w:rPr>
          <w:rFonts w:ascii="Times New Roman" w:eastAsia="Times New Roman" w:hAnsi="Times New Roman" w:cs="Shruti"/>
          <w:b/>
          <w:bCs/>
          <w:spacing w:val="-2"/>
          <w:kern w:val="0"/>
          <w:sz w:val="24"/>
          <w:szCs w:val="24"/>
          <w:lang w:val="en-US"/>
          <w14:ligatures w14:val="none"/>
        </w:rPr>
        <w:t>N. M. Chaudhari</w:t>
      </w:r>
      <w:r>
        <w:rPr>
          <w:rFonts w:ascii="Times New Roman" w:eastAsia="Times New Roman" w:hAnsi="Times New Roman" w:cs="Shruti"/>
          <w:b/>
          <w:bCs/>
          <w:spacing w:val="-2"/>
          <w:kern w:val="0"/>
          <w:sz w:val="24"/>
          <w:szCs w:val="24"/>
          <w:lang w:val="en-US"/>
          <w14:ligatures w14:val="none"/>
        </w:rPr>
        <w:t xml:space="preserve">: </w:t>
      </w:r>
      <w:r w:rsidRPr="00AF239E">
        <w:rPr>
          <w:rFonts w:ascii="Times New Roman" w:hAnsi="Times New Roman" w:cs="Times New Roman"/>
          <w:bCs/>
          <w:iCs/>
        </w:rPr>
        <w:t>Visualization, Software</w:t>
      </w:r>
      <w:r>
        <w:rPr>
          <w:rFonts w:ascii="Times New Roman" w:hAnsi="Times New Roman" w:cs="Times New Roman"/>
          <w:bCs/>
          <w:iCs/>
        </w:rPr>
        <w:t>.</w:t>
      </w:r>
    </w:p>
    <w:p w14:paraId="24EADED7" w14:textId="77777777" w:rsidR="00AF239E" w:rsidRPr="00AF239E" w:rsidRDefault="00AF239E" w:rsidP="00AF239E">
      <w:pPr>
        <w:spacing w:after="0" w:line="360" w:lineRule="auto"/>
        <w:rPr>
          <w:rFonts w:ascii="Times New Roman" w:hAnsi="Times New Roman" w:cs="Times New Roman"/>
          <w:b/>
          <w:bCs/>
          <w:iCs/>
        </w:rPr>
      </w:pPr>
      <w:commentRangeStart w:id="3"/>
      <w:r w:rsidRPr="00AF239E">
        <w:rPr>
          <w:rFonts w:ascii="Times New Roman" w:hAnsi="Times New Roman" w:cs="Times New Roman"/>
          <w:b/>
          <w:bCs/>
          <w:iCs/>
        </w:rPr>
        <w:t>Funding Statement</w:t>
      </w:r>
      <w:commentRangeEnd w:id="3"/>
      <w:r w:rsidR="00EF3BE9">
        <w:rPr>
          <w:rStyle w:val="CommentReference"/>
        </w:rPr>
        <w:commentReference w:id="3"/>
      </w:r>
    </w:p>
    <w:p w14:paraId="6173A91B" w14:textId="77777777" w:rsidR="00AF239E" w:rsidRPr="00AF239E" w:rsidRDefault="00AF239E" w:rsidP="00AC1EDF">
      <w:pPr>
        <w:spacing w:line="360" w:lineRule="auto"/>
        <w:jc w:val="both"/>
        <w:rPr>
          <w:rFonts w:ascii="Times New Roman" w:hAnsi="Times New Roman" w:cs="Times New Roman"/>
          <w:bCs/>
          <w:iCs/>
        </w:rPr>
      </w:pPr>
      <w:r w:rsidRPr="00AF239E">
        <w:rPr>
          <w:rFonts w:ascii="Times New Roman" w:hAnsi="Times New Roman" w:cs="Times New Roman"/>
          <w:bCs/>
          <w:iCs/>
        </w:rPr>
        <w:t>This research was conducted without external financial support, reflecting the independent efforts and commitment of the authors.</w:t>
      </w:r>
    </w:p>
    <w:p w14:paraId="2D2B6A32" w14:textId="77777777" w:rsidR="00AF239E" w:rsidRPr="00AF239E" w:rsidRDefault="00AF239E" w:rsidP="00AF239E">
      <w:pPr>
        <w:spacing w:after="0" w:line="360" w:lineRule="auto"/>
        <w:rPr>
          <w:rFonts w:ascii="Times New Roman" w:hAnsi="Times New Roman" w:cs="Times New Roman"/>
          <w:b/>
          <w:bCs/>
          <w:iCs/>
        </w:rPr>
      </w:pPr>
      <w:commentRangeStart w:id="4"/>
      <w:r w:rsidRPr="00AF239E">
        <w:rPr>
          <w:rFonts w:ascii="Times New Roman" w:hAnsi="Times New Roman" w:cs="Times New Roman"/>
          <w:b/>
          <w:bCs/>
          <w:iCs/>
        </w:rPr>
        <w:t>Data Availability</w:t>
      </w:r>
      <w:commentRangeEnd w:id="4"/>
      <w:r w:rsidR="00EF3BE9">
        <w:rPr>
          <w:rStyle w:val="CommentReference"/>
        </w:rPr>
        <w:commentReference w:id="4"/>
      </w:r>
    </w:p>
    <w:p w14:paraId="7595BD87" w14:textId="77777777" w:rsidR="00AF239E" w:rsidRPr="00AF239E" w:rsidRDefault="00AF239E" w:rsidP="00AC1EDF">
      <w:pPr>
        <w:spacing w:line="360" w:lineRule="auto"/>
        <w:jc w:val="both"/>
        <w:rPr>
          <w:rFonts w:ascii="Times New Roman" w:hAnsi="Times New Roman" w:cs="Times New Roman"/>
          <w:bCs/>
          <w:iCs/>
        </w:rPr>
      </w:pPr>
      <w:r w:rsidRPr="00AF239E">
        <w:rPr>
          <w:rFonts w:ascii="Times New Roman" w:hAnsi="Times New Roman" w:cs="Times New Roman"/>
          <w:bCs/>
          <w:iCs/>
        </w:rPr>
        <w:t>The datasets generated and/or analysed during the current study are available in a publicly accessible repository.</w:t>
      </w:r>
    </w:p>
    <w:p w14:paraId="0C94DB2F" w14:textId="77777777" w:rsidR="00AF239E" w:rsidRPr="00AF239E" w:rsidRDefault="00AF239E" w:rsidP="00AF239E">
      <w:pPr>
        <w:spacing w:after="0" w:line="360" w:lineRule="auto"/>
        <w:rPr>
          <w:rFonts w:ascii="Times New Roman" w:hAnsi="Times New Roman" w:cs="Times New Roman"/>
          <w:b/>
          <w:bCs/>
          <w:iCs/>
        </w:rPr>
      </w:pPr>
      <w:commentRangeStart w:id="5"/>
      <w:r w:rsidRPr="00AF239E">
        <w:rPr>
          <w:rFonts w:ascii="Times New Roman" w:hAnsi="Times New Roman" w:cs="Times New Roman"/>
          <w:b/>
          <w:bCs/>
          <w:iCs/>
        </w:rPr>
        <w:t>Competing Interests</w:t>
      </w:r>
      <w:commentRangeEnd w:id="5"/>
      <w:r w:rsidR="00EF3BE9">
        <w:rPr>
          <w:rStyle w:val="CommentReference"/>
        </w:rPr>
        <w:commentReference w:id="5"/>
      </w:r>
    </w:p>
    <w:p w14:paraId="45A9465B" w14:textId="77777777" w:rsidR="00AF239E" w:rsidRPr="00AF239E" w:rsidRDefault="00AF239E" w:rsidP="00AC1EDF">
      <w:pPr>
        <w:spacing w:line="360" w:lineRule="auto"/>
        <w:jc w:val="both"/>
        <w:rPr>
          <w:rFonts w:ascii="Times New Roman" w:hAnsi="Times New Roman" w:cs="Times New Roman"/>
          <w:bCs/>
          <w:iCs/>
        </w:rPr>
      </w:pPr>
      <w:r w:rsidRPr="00AF239E">
        <w:rPr>
          <w:rFonts w:ascii="Times New Roman" w:hAnsi="Times New Roman" w:cs="Times New Roman"/>
          <w:bCs/>
          <w:iCs/>
        </w:rPr>
        <w:t>The authors have no relevant financial or non-financial interests to disclose.</w:t>
      </w:r>
    </w:p>
    <w:p w14:paraId="5672B4BE" w14:textId="77418317" w:rsidR="00AF239E" w:rsidRPr="00AF239E" w:rsidRDefault="00AF239E" w:rsidP="00AF239E">
      <w:pPr>
        <w:rPr>
          <w:rFonts w:ascii="Times New Roman" w:hAnsi="Times New Roman" w:cs="Times New Roman"/>
          <w:sz w:val="24"/>
          <w:szCs w:val="24"/>
        </w:rPr>
      </w:pPr>
    </w:p>
    <w:sectPr w:rsidR="00AF239E" w:rsidRPr="00AF239E" w:rsidSect="00AF239E">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ivek Virani" w:date="2026-02-25T16:55:00Z" w:initials="VV">
    <w:p w14:paraId="16745F46" w14:textId="77777777" w:rsidR="00AF239E" w:rsidRPr="00DE5075" w:rsidRDefault="00AF239E" w:rsidP="00AF239E">
      <w:pPr>
        <w:numPr>
          <w:ilvl w:val="0"/>
          <w:numId w:val="1"/>
        </w:numPr>
        <w:spacing w:after="0" w:line="360" w:lineRule="auto"/>
        <w:jc w:val="both"/>
        <w:rPr>
          <w:rFonts w:ascii="Times New Roman" w:hAnsi="Times New Roman" w:cs="Times New Roman"/>
          <w:sz w:val="24"/>
          <w:szCs w:val="24"/>
        </w:rPr>
      </w:pPr>
      <w:r>
        <w:rPr>
          <w:rStyle w:val="CommentReference"/>
        </w:rPr>
        <w:annotationRef/>
      </w:r>
      <w:r>
        <w:t xml:space="preserve">Specify the </w:t>
      </w:r>
      <w:r>
        <w:br/>
      </w:r>
      <w:r w:rsidRPr="00DE5075">
        <w:rPr>
          <w:rFonts w:ascii="Times New Roman" w:hAnsi="Times New Roman" w:cs="Times New Roman"/>
          <w:b/>
          <w:bCs/>
          <w:sz w:val="24"/>
          <w:szCs w:val="24"/>
        </w:rPr>
        <w:t>Type of Manuscript:</w:t>
      </w:r>
      <w:r w:rsidRPr="00DE5075">
        <w:rPr>
          <w:rFonts w:ascii="Times New Roman" w:hAnsi="Times New Roman" w:cs="Times New Roman"/>
          <w:sz w:val="24"/>
          <w:szCs w:val="24"/>
        </w:rPr>
        <w:t xml:space="preserve"> Specify clearly (e.g., Original Research Article, Review Article, Technical Note, Short Communication, or Data Article).</w:t>
      </w:r>
    </w:p>
    <w:p w14:paraId="20F8DED2" w14:textId="0977AC31" w:rsidR="00AF239E" w:rsidRDefault="00AF239E">
      <w:pPr>
        <w:pStyle w:val="CommentText"/>
      </w:pPr>
    </w:p>
  </w:comment>
  <w:comment w:id="1" w:author="Vivek Virani" w:date="2026-02-25T15:49:00Z" w:initials="VV">
    <w:p w14:paraId="3504E137" w14:textId="77777777" w:rsidR="00AF239E" w:rsidRDefault="00AF239E" w:rsidP="00AF239E">
      <w:pPr>
        <w:pStyle w:val="CommentText"/>
      </w:pPr>
      <w:r>
        <w:rPr>
          <w:rStyle w:val="CommentReference"/>
        </w:rPr>
        <w:annotationRef/>
      </w:r>
      <w:r w:rsidRPr="00A407FC">
        <w:rPr>
          <w:lang w:val="en-US"/>
        </w:rPr>
        <w:t xml:space="preserve">Times New Roman, Font size 14, Bold, Centre aligned, line spacing </w:t>
      </w:r>
      <w:r>
        <w:rPr>
          <w:lang w:val="en-US"/>
        </w:rPr>
        <w:t>1.5</w:t>
      </w:r>
      <w:r w:rsidRPr="00A407FC">
        <w:rPr>
          <w:lang w:val="en-US"/>
        </w:rPr>
        <w:t>, before and after spacing-0 points</w:t>
      </w:r>
    </w:p>
  </w:comment>
  <w:comment w:id="2" w:author="Vivek Virani" w:date="2026-02-25T17:00:00Z" w:initials="VV">
    <w:p w14:paraId="59AFD202" w14:textId="77777777" w:rsidR="00EF3BE9" w:rsidRDefault="00EF3BE9" w:rsidP="00EF3BE9">
      <w:pPr>
        <w:pStyle w:val="NormalWeb"/>
      </w:pPr>
      <w:r>
        <w:rPr>
          <w:rStyle w:val="CommentReference"/>
        </w:rPr>
        <w:annotationRef/>
      </w:r>
      <w:r>
        <w:rPr>
          <w:b/>
          <w:bCs/>
        </w:rPr>
        <w:t>Author Contributions:</w:t>
      </w:r>
      <w:r>
        <w:t xml:space="preserve"> Briefly describe the specific contribution of each author using their initials.</w:t>
      </w:r>
    </w:p>
    <w:p w14:paraId="49187C67" w14:textId="77777777" w:rsidR="00EF3BE9" w:rsidRDefault="00EF3BE9" w:rsidP="00EF3BE9">
      <w:pPr>
        <w:pStyle w:val="NormalWeb"/>
        <w:numPr>
          <w:ilvl w:val="0"/>
          <w:numId w:val="5"/>
        </w:numPr>
      </w:pPr>
      <w:r>
        <w:rPr>
          <w:i/>
          <w:iCs/>
        </w:rPr>
        <w:t>Example:</w:t>
      </w:r>
      <w:r>
        <w:t xml:space="preserve"> "Conceptualization: [Initials]; Methodology and software: [Initials]; Formal analysis and data curation: [Initials]; Writing - original draft preparation: [Initials]; Writing - review and editing: [Initials]. All authors have read and agreed to the published version of the manuscript."</w:t>
      </w:r>
    </w:p>
    <w:p w14:paraId="5E72B99B" w14:textId="4B6967EA" w:rsidR="00EF3BE9" w:rsidRDefault="00EF3BE9">
      <w:pPr>
        <w:pStyle w:val="CommentText"/>
      </w:pPr>
    </w:p>
  </w:comment>
  <w:comment w:id="3" w:author="Vivek Virani" w:date="2026-02-25T16:59:00Z" w:initials="VV">
    <w:p w14:paraId="74531A12" w14:textId="77777777" w:rsidR="00EF3BE9" w:rsidRDefault="00EF3BE9" w:rsidP="00EF3BE9">
      <w:pPr>
        <w:pStyle w:val="NormalWeb"/>
      </w:pPr>
      <w:r>
        <w:rPr>
          <w:rStyle w:val="CommentReference"/>
        </w:rPr>
        <w:annotationRef/>
      </w:r>
      <w:r>
        <w:rPr>
          <w:b/>
          <w:bCs/>
        </w:rPr>
        <w:t>Funding:</w:t>
      </w:r>
      <w:r>
        <w:t xml:space="preserve"> Detail all sources of funding for the research. Include specific grant numbers where applicable.</w:t>
      </w:r>
    </w:p>
    <w:p w14:paraId="331C08DF" w14:textId="77777777" w:rsidR="00EF3BE9" w:rsidRDefault="00EF3BE9" w:rsidP="00EF3BE9">
      <w:pPr>
        <w:pStyle w:val="NormalWeb"/>
        <w:numPr>
          <w:ilvl w:val="0"/>
          <w:numId w:val="2"/>
        </w:numPr>
      </w:pPr>
      <w:r>
        <w:rPr>
          <w:i/>
          <w:iCs/>
        </w:rPr>
        <w:t>Example:</w:t>
      </w:r>
      <w:r>
        <w:t xml:space="preserve"> "This work was supported by the [Name of Funder] under Grant [Number]."</w:t>
      </w:r>
    </w:p>
    <w:p w14:paraId="558D0EE1" w14:textId="77777777" w:rsidR="00EF3BE9" w:rsidRDefault="00EF3BE9" w:rsidP="00EF3BE9">
      <w:pPr>
        <w:pStyle w:val="NormalWeb"/>
        <w:numPr>
          <w:ilvl w:val="0"/>
          <w:numId w:val="2"/>
        </w:numPr>
      </w:pPr>
      <w:r>
        <w:rPr>
          <w:i/>
          <w:iCs/>
        </w:rPr>
        <w:t>If no funding was received, state:</w:t>
      </w:r>
      <w:r>
        <w:t xml:space="preserve"> "The authors declare that no funds, grants, or other financial support were received during the preparation of this manuscript."</w:t>
      </w:r>
    </w:p>
    <w:p w14:paraId="1D8D9CF4" w14:textId="1F80AC9A" w:rsidR="00EF3BE9" w:rsidRDefault="00EF3BE9">
      <w:pPr>
        <w:pStyle w:val="CommentText"/>
      </w:pPr>
    </w:p>
  </w:comment>
  <w:comment w:id="4" w:author="Vivek Virani" w:date="2026-02-25T17:00:00Z" w:initials="VV">
    <w:p w14:paraId="0EB2D81C" w14:textId="77777777" w:rsidR="00EF3BE9" w:rsidRDefault="00EF3BE9" w:rsidP="00EF3BE9">
      <w:pPr>
        <w:pStyle w:val="NormalWeb"/>
      </w:pPr>
      <w:r>
        <w:rPr>
          <w:rStyle w:val="CommentReference"/>
        </w:rPr>
        <w:annotationRef/>
      </w:r>
      <w:r>
        <w:rPr>
          <w:b/>
          <w:bCs/>
        </w:rPr>
        <w:t>Data and Software Availability:</w:t>
      </w:r>
      <w:r>
        <w:t xml:space="preserve"> Clearly state the availability of the datasets, AI algorithms, or crop simulation models (e.g., GCMs, CANEGRO, APSIM) used in your study.</w:t>
      </w:r>
    </w:p>
    <w:p w14:paraId="7E195733" w14:textId="77777777" w:rsidR="00EF3BE9" w:rsidRDefault="00EF3BE9" w:rsidP="00EF3BE9">
      <w:pPr>
        <w:pStyle w:val="NormalWeb"/>
        <w:numPr>
          <w:ilvl w:val="0"/>
          <w:numId w:val="4"/>
        </w:numPr>
      </w:pPr>
      <w:r>
        <w:rPr>
          <w:i/>
          <w:iCs/>
        </w:rPr>
        <w:t>Examples:</w:t>
      </w:r>
      <w:r>
        <w:t xml:space="preserve"> * "The datasets generated and/or analyzed during the current study are available in the [Name of Repository] repository, [Link/DOI]."</w:t>
      </w:r>
    </w:p>
    <w:p w14:paraId="2D33461A" w14:textId="77777777" w:rsidR="00EF3BE9" w:rsidRDefault="00EF3BE9" w:rsidP="00EF3BE9">
      <w:pPr>
        <w:pStyle w:val="NormalWeb"/>
        <w:numPr>
          <w:ilvl w:val="1"/>
          <w:numId w:val="4"/>
        </w:numPr>
      </w:pPr>
      <w:r>
        <w:t>"The data that support the findings of this study are available from the corresponding author upon reasonable request."</w:t>
      </w:r>
    </w:p>
    <w:p w14:paraId="02E8A4C9" w14:textId="23150F9D" w:rsidR="00EF3BE9" w:rsidRDefault="00EF3BE9">
      <w:pPr>
        <w:pStyle w:val="CommentText"/>
      </w:pPr>
    </w:p>
  </w:comment>
  <w:comment w:id="5" w:author="Vivek Virani" w:date="2026-02-25T17:00:00Z" w:initials="VV">
    <w:p w14:paraId="178C2579" w14:textId="77777777" w:rsidR="00EF3BE9" w:rsidRDefault="00EF3BE9" w:rsidP="00EF3BE9">
      <w:pPr>
        <w:pStyle w:val="NormalWeb"/>
      </w:pPr>
      <w:r>
        <w:rPr>
          <w:rStyle w:val="CommentReference"/>
        </w:rPr>
        <w:annotationRef/>
      </w:r>
      <w:r>
        <w:rPr>
          <w:b/>
          <w:bCs/>
        </w:rPr>
        <w:t>Conflict of Interest:</w:t>
      </w:r>
      <w:r>
        <w:t xml:space="preserve"> Declare any financial or non-financial conflicts of interest.</w:t>
      </w:r>
    </w:p>
    <w:p w14:paraId="76866440" w14:textId="77777777" w:rsidR="00EF3BE9" w:rsidRDefault="00EF3BE9" w:rsidP="00EF3BE9">
      <w:pPr>
        <w:pStyle w:val="NormalWeb"/>
        <w:numPr>
          <w:ilvl w:val="0"/>
          <w:numId w:val="3"/>
        </w:numPr>
      </w:pPr>
      <w:r>
        <w:rPr>
          <w:i/>
          <w:iCs/>
        </w:rPr>
        <w:t>Example:</w:t>
      </w:r>
      <w:r>
        <w:t xml:space="preserve"> "The authors declare that they have no known competing financial interests or personal relationships that could have appeared to influence the work reported in this paper."</w:t>
      </w:r>
    </w:p>
    <w:p w14:paraId="63428BC0" w14:textId="1CC0EE87" w:rsidR="00EF3BE9" w:rsidRDefault="00EF3BE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F8DED2" w15:done="0"/>
  <w15:commentEx w15:paraId="3504E137" w15:done="0"/>
  <w15:commentEx w15:paraId="5E72B99B" w15:done="0"/>
  <w15:commentEx w15:paraId="1D8D9CF4" w15:done="0"/>
  <w15:commentEx w15:paraId="02E8A4C9" w15:done="0"/>
  <w15:commentEx w15:paraId="63428B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5CD77E" w16cex:dateUtc="2026-02-25T11:25:00Z"/>
  <w16cex:commentExtensible w16cex:durableId="14A38318" w16cex:dateUtc="2026-02-25T10:19:00Z"/>
  <w16cex:commentExtensible w16cex:durableId="235F0854" w16cex:dateUtc="2026-02-25T11:30:00Z"/>
  <w16cex:commentExtensible w16cex:durableId="62B588F7" w16cex:dateUtc="2026-02-25T11:29:00Z"/>
  <w16cex:commentExtensible w16cex:durableId="0B5F21A2" w16cex:dateUtc="2026-02-25T11:30:00Z"/>
  <w16cex:commentExtensible w16cex:durableId="462AB471" w16cex:dateUtc="2026-02-25T1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F8DED2" w16cid:durableId="575CD77E"/>
  <w16cid:commentId w16cid:paraId="3504E137" w16cid:durableId="14A38318"/>
  <w16cid:commentId w16cid:paraId="5E72B99B" w16cid:durableId="235F0854"/>
  <w16cid:commentId w16cid:paraId="1D8D9CF4" w16cid:durableId="62B588F7"/>
  <w16cid:commentId w16cid:paraId="02E8A4C9" w16cid:durableId="0B5F21A2"/>
  <w16cid:commentId w16cid:paraId="63428BC0" w16cid:durableId="462AB47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1"/>
    <w:family w:val="auto"/>
    <w:pitch w:val="variable"/>
    <w:sig w:usb0="0004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457B9"/>
    <w:multiLevelType w:val="multilevel"/>
    <w:tmpl w:val="4582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67C1A"/>
    <w:multiLevelType w:val="multilevel"/>
    <w:tmpl w:val="772E9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334EE3"/>
    <w:multiLevelType w:val="multilevel"/>
    <w:tmpl w:val="5784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A5655B"/>
    <w:multiLevelType w:val="multilevel"/>
    <w:tmpl w:val="5DA2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BA0F58"/>
    <w:multiLevelType w:val="multilevel"/>
    <w:tmpl w:val="BF44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8357785">
    <w:abstractNumId w:val="2"/>
  </w:num>
  <w:num w:numId="2" w16cid:durableId="469829571">
    <w:abstractNumId w:val="4"/>
  </w:num>
  <w:num w:numId="3" w16cid:durableId="1235895108">
    <w:abstractNumId w:val="0"/>
  </w:num>
  <w:num w:numId="4" w16cid:durableId="1940798141">
    <w:abstractNumId w:val="1"/>
  </w:num>
  <w:num w:numId="5" w16cid:durableId="90252534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ek Virani">
    <w15:presenceInfo w15:providerId="Windows Live" w15:userId="bff62418860d0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C0"/>
    <w:rsid w:val="00076828"/>
    <w:rsid w:val="00194976"/>
    <w:rsid w:val="008137E5"/>
    <w:rsid w:val="00917A91"/>
    <w:rsid w:val="00A32DBD"/>
    <w:rsid w:val="00A428C0"/>
    <w:rsid w:val="00AC1EDF"/>
    <w:rsid w:val="00AE5959"/>
    <w:rsid w:val="00AF239E"/>
    <w:rsid w:val="00D909B9"/>
    <w:rsid w:val="00DF6827"/>
    <w:rsid w:val="00E770F1"/>
    <w:rsid w:val="00EF3BE9"/>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C6811"/>
  <w15:chartTrackingRefBased/>
  <w15:docId w15:val="{6B8E9F8E-1101-444F-B239-921630B47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8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28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28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28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28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28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8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8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8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8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28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28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28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28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2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8C0"/>
    <w:rPr>
      <w:rFonts w:eastAsiaTheme="majorEastAsia" w:cstheme="majorBidi"/>
      <w:color w:val="272727" w:themeColor="text1" w:themeTint="D8"/>
    </w:rPr>
  </w:style>
  <w:style w:type="paragraph" w:styleId="Title">
    <w:name w:val="Title"/>
    <w:basedOn w:val="Normal"/>
    <w:next w:val="Normal"/>
    <w:link w:val="TitleChar"/>
    <w:uiPriority w:val="10"/>
    <w:qFormat/>
    <w:rsid w:val="00A42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8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8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8C0"/>
    <w:pPr>
      <w:spacing w:before="160"/>
      <w:jc w:val="center"/>
    </w:pPr>
    <w:rPr>
      <w:i/>
      <w:iCs/>
      <w:color w:val="404040" w:themeColor="text1" w:themeTint="BF"/>
    </w:rPr>
  </w:style>
  <w:style w:type="character" w:customStyle="1" w:styleId="QuoteChar">
    <w:name w:val="Quote Char"/>
    <w:basedOn w:val="DefaultParagraphFont"/>
    <w:link w:val="Quote"/>
    <w:uiPriority w:val="29"/>
    <w:rsid w:val="00A428C0"/>
    <w:rPr>
      <w:i/>
      <w:iCs/>
      <w:color w:val="404040" w:themeColor="text1" w:themeTint="BF"/>
    </w:rPr>
  </w:style>
  <w:style w:type="paragraph" w:styleId="ListParagraph">
    <w:name w:val="List Paragraph"/>
    <w:basedOn w:val="Normal"/>
    <w:uiPriority w:val="34"/>
    <w:qFormat/>
    <w:rsid w:val="00A428C0"/>
    <w:pPr>
      <w:ind w:left="720"/>
      <w:contextualSpacing/>
    </w:pPr>
  </w:style>
  <w:style w:type="character" w:styleId="IntenseEmphasis">
    <w:name w:val="Intense Emphasis"/>
    <w:basedOn w:val="DefaultParagraphFont"/>
    <w:uiPriority w:val="21"/>
    <w:qFormat/>
    <w:rsid w:val="00A428C0"/>
    <w:rPr>
      <w:i/>
      <w:iCs/>
      <w:color w:val="2F5496" w:themeColor="accent1" w:themeShade="BF"/>
    </w:rPr>
  </w:style>
  <w:style w:type="paragraph" w:styleId="IntenseQuote">
    <w:name w:val="Intense Quote"/>
    <w:basedOn w:val="Normal"/>
    <w:next w:val="Normal"/>
    <w:link w:val="IntenseQuoteChar"/>
    <w:uiPriority w:val="30"/>
    <w:qFormat/>
    <w:rsid w:val="00A428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28C0"/>
    <w:rPr>
      <w:i/>
      <w:iCs/>
      <w:color w:val="2F5496" w:themeColor="accent1" w:themeShade="BF"/>
    </w:rPr>
  </w:style>
  <w:style w:type="character" w:styleId="IntenseReference">
    <w:name w:val="Intense Reference"/>
    <w:basedOn w:val="DefaultParagraphFont"/>
    <w:uiPriority w:val="32"/>
    <w:qFormat/>
    <w:rsid w:val="00A428C0"/>
    <w:rPr>
      <w:b/>
      <w:bCs/>
      <w:smallCaps/>
      <w:color w:val="2F5496" w:themeColor="accent1" w:themeShade="BF"/>
      <w:spacing w:val="5"/>
    </w:rPr>
  </w:style>
  <w:style w:type="character" w:styleId="CommentReference">
    <w:name w:val="annotation reference"/>
    <w:basedOn w:val="DefaultParagraphFont"/>
    <w:uiPriority w:val="99"/>
    <w:semiHidden/>
    <w:unhideWhenUsed/>
    <w:rsid w:val="00AF239E"/>
    <w:rPr>
      <w:sz w:val="16"/>
      <w:szCs w:val="16"/>
    </w:rPr>
  </w:style>
  <w:style w:type="paragraph" w:styleId="CommentText">
    <w:name w:val="annotation text"/>
    <w:basedOn w:val="Normal"/>
    <w:link w:val="CommentTextChar"/>
    <w:uiPriority w:val="99"/>
    <w:semiHidden/>
    <w:unhideWhenUsed/>
    <w:rsid w:val="00AF239E"/>
    <w:pPr>
      <w:spacing w:line="240" w:lineRule="auto"/>
    </w:pPr>
    <w:rPr>
      <w:sz w:val="20"/>
      <w:szCs w:val="20"/>
    </w:rPr>
  </w:style>
  <w:style w:type="character" w:customStyle="1" w:styleId="CommentTextChar">
    <w:name w:val="Comment Text Char"/>
    <w:basedOn w:val="DefaultParagraphFont"/>
    <w:link w:val="CommentText"/>
    <w:uiPriority w:val="99"/>
    <w:semiHidden/>
    <w:rsid w:val="00AF239E"/>
    <w:rPr>
      <w:sz w:val="20"/>
      <w:szCs w:val="20"/>
    </w:rPr>
  </w:style>
  <w:style w:type="paragraph" w:styleId="CommentSubject">
    <w:name w:val="annotation subject"/>
    <w:basedOn w:val="CommentText"/>
    <w:next w:val="CommentText"/>
    <w:link w:val="CommentSubjectChar"/>
    <w:uiPriority w:val="99"/>
    <w:semiHidden/>
    <w:unhideWhenUsed/>
    <w:rsid w:val="00AF239E"/>
    <w:rPr>
      <w:b/>
      <w:bCs/>
    </w:rPr>
  </w:style>
  <w:style w:type="character" w:customStyle="1" w:styleId="CommentSubjectChar">
    <w:name w:val="Comment Subject Char"/>
    <w:basedOn w:val="CommentTextChar"/>
    <w:link w:val="CommentSubject"/>
    <w:uiPriority w:val="99"/>
    <w:semiHidden/>
    <w:rsid w:val="00AF239E"/>
    <w:rPr>
      <w:b/>
      <w:bCs/>
      <w:sz w:val="20"/>
      <w:szCs w:val="20"/>
    </w:rPr>
  </w:style>
  <w:style w:type="paragraph" w:styleId="NormalWeb">
    <w:name w:val="Normal (Web)"/>
    <w:basedOn w:val="Normal"/>
    <w:uiPriority w:val="99"/>
    <w:semiHidden/>
    <w:unhideWhenUsed/>
    <w:rsid w:val="00EF3BE9"/>
    <w:pPr>
      <w:spacing w:before="100" w:beforeAutospacing="1" w:after="100" w:afterAutospacing="1" w:line="240" w:lineRule="auto"/>
    </w:pPr>
    <w:rPr>
      <w:rFonts w:ascii="Times New Roman" w:eastAsia="Times New Roman" w:hAnsi="Times New Roman" w:cs="Times New Roman"/>
      <w:kern w:val="0"/>
      <w:sz w:val="24"/>
      <w:szCs w:val="24"/>
      <w:lang w:eastAsia="en-IN" w:bidi="gu-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ivekvirani.vv@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 Virani</dc:creator>
  <cp:keywords/>
  <dc:description/>
  <cp:lastModifiedBy>Vivek Virani</cp:lastModifiedBy>
  <cp:revision>6</cp:revision>
  <dcterms:created xsi:type="dcterms:W3CDTF">2026-02-25T11:18:00Z</dcterms:created>
  <dcterms:modified xsi:type="dcterms:W3CDTF">2026-02-25T11:31:00Z</dcterms:modified>
</cp:coreProperties>
</file>